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rPr>
          <w:rFonts w:ascii="黑体" w:hAnsi="黑体" w:eastAsia="黑体" w:cs="Times New Roman"/>
          <w:sz w:val="32"/>
          <w:szCs w:val="32"/>
        </w:rPr>
      </w:pPr>
    </w:p>
    <w:p>
      <w:pPr>
        <w:spacing w:line="580" w:lineRule="exact"/>
        <w:jc w:val="center"/>
        <w:rPr>
          <w:rFonts w:hint="eastAsia" w:ascii="方正小标宋简体" w:hAnsi="仿宋" w:eastAsia="方正小标宋简体" w:cs="仿宋"/>
          <w:color w:val="333333"/>
          <w:sz w:val="44"/>
          <w:szCs w:val="44"/>
          <w:shd w:val="clear" w:color="auto" w:fill="FFFFFF"/>
        </w:rPr>
      </w:pPr>
      <w:r>
        <w:rPr>
          <w:rFonts w:hint="eastAsia" w:ascii="方正小标宋简体" w:hAnsi="仿宋" w:eastAsia="方正小标宋简体" w:cs="仿宋"/>
          <w:color w:val="333333"/>
          <w:sz w:val="44"/>
          <w:szCs w:val="44"/>
          <w:shd w:val="clear" w:color="auto" w:fill="FFFFFF"/>
        </w:rPr>
        <w:t>各</w:t>
      </w:r>
      <w:r>
        <w:rPr>
          <w:rFonts w:hint="eastAsia" w:ascii="方正小标宋简体" w:hAnsi="仿宋" w:eastAsia="方正小标宋简体" w:cs="仿宋"/>
          <w:color w:val="333333"/>
          <w:sz w:val="44"/>
          <w:szCs w:val="44"/>
          <w:shd w:val="clear" w:color="auto" w:fill="FFFFFF"/>
          <w:lang w:eastAsia="zh-CN"/>
        </w:rPr>
        <w:t>县</w:t>
      </w:r>
      <w:r>
        <w:rPr>
          <w:rFonts w:hint="eastAsia" w:ascii="方正小标宋简体" w:hAnsi="仿宋" w:eastAsia="方正小标宋简体" w:cs="仿宋"/>
          <w:color w:val="333333"/>
          <w:sz w:val="44"/>
          <w:szCs w:val="44"/>
          <w:shd w:val="clear" w:color="auto" w:fill="FFFFFF"/>
        </w:rPr>
        <w:t>市</w:t>
      </w:r>
      <w:r>
        <w:rPr>
          <w:rFonts w:hint="eastAsia" w:ascii="方正小标宋简体" w:hAnsi="仿宋" w:eastAsia="方正小标宋简体" w:cs="仿宋"/>
          <w:color w:val="333333"/>
          <w:sz w:val="44"/>
          <w:szCs w:val="44"/>
          <w:shd w:val="clear" w:color="auto" w:fill="FFFFFF"/>
          <w:lang w:eastAsia="zh-CN"/>
        </w:rPr>
        <w:t>区</w:t>
      </w:r>
      <w:r>
        <w:rPr>
          <w:rFonts w:hint="eastAsia" w:ascii="方正小标宋简体" w:hAnsi="仿宋" w:eastAsia="方正小标宋简体" w:cs="仿宋"/>
          <w:color w:val="333333"/>
          <w:sz w:val="44"/>
          <w:szCs w:val="44"/>
          <w:shd w:val="clear" w:color="auto" w:fill="FFFFFF"/>
        </w:rPr>
        <w:t>业务咨询联系方式</w:t>
      </w:r>
    </w:p>
    <w:p>
      <w:pPr>
        <w:spacing w:line="580" w:lineRule="exact"/>
        <w:jc w:val="center"/>
        <w:rPr>
          <w:rFonts w:hint="eastAsia" w:ascii="方正小标宋简体" w:hAnsi="仿宋" w:eastAsia="方正小标宋简体" w:cs="仿宋"/>
          <w:color w:val="333333"/>
          <w:sz w:val="44"/>
          <w:szCs w:val="44"/>
          <w:shd w:val="clear" w:color="auto" w:fill="FFFFFF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76"/>
        <w:gridCol w:w="45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8" w:hRule="atLeast"/>
        </w:trPr>
        <w:tc>
          <w:tcPr>
            <w:tcW w:w="4076" w:type="dxa"/>
            <w:vAlign w:val="center"/>
          </w:tcPr>
          <w:p>
            <w:pPr>
              <w:spacing w:line="580" w:lineRule="exact"/>
              <w:jc w:val="center"/>
              <w:rPr>
                <w:rFonts w:ascii="仿宋_GB2312" w:hAnsi="黑体" w:eastAsia="仿宋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黑体" w:eastAsia="仿宋_GB2312" w:cs="Times New Roman"/>
                <w:b/>
                <w:bCs/>
                <w:sz w:val="28"/>
                <w:szCs w:val="28"/>
              </w:rPr>
              <w:t xml:space="preserve">单 </w:t>
            </w:r>
            <w:r>
              <w:rPr>
                <w:rFonts w:ascii="仿宋_GB2312" w:hAnsi="黑体" w:eastAsia="仿宋_GB2312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黑体" w:eastAsia="仿宋_GB2312" w:cs="Times New Roman"/>
                <w:b/>
                <w:bCs/>
                <w:sz w:val="28"/>
                <w:szCs w:val="28"/>
              </w:rPr>
              <w:t>位</w:t>
            </w:r>
          </w:p>
        </w:tc>
        <w:tc>
          <w:tcPr>
            <w:tcW w:w="4580" w:type="dxa"/>
            <w:vAlign w:val="center"/>
          </w:tcPr>
          <w:p>
            <w:pPr>
              <w:spacing w:line="580" w:lineRule="exact"/>
              <w:jc w:val="center"/>
              <w:rPr>
                <w:rFonts w:ascii="仿宋_GB2312" w:hAnsi="黑体" w:eastAsia="仿宋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黑体" w:eastAsia="仿宋_GB2312" w:cs="Times New Roman"/>
                <w:b/>
                <w:bCs/>
                <w:sz w:val="28"/>
                <w:szCs w:val="28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8" w:hRule="atLeast"/>
        </w:trPr>
        <w:tc>
          <w:tcPr>
            <w:tcW w:w="4076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" w:eastAsia="仿宋_GB2312" w:cs="仿宋"/>
                <w:color w:val="333333"/>
                <w:kern w:val="0"/>
                <w:sz w:val="28"/>
                <w:szCs w:val="28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仿宋_GB2312" w:hAnsi="仿宋" w:eastAsia="仿宋_GB2312" w:cs="仿宋"/>
                <w:color w:val="333333"/>
                <w:kern w:val="0"/>
                <w:sz w:val="28"/>
                <w:szCs w:val="28"/>
                <w:shd w:val="clear" w:color="auto" w:fill="FFFFFF"/>
                <w:lang w:val="en-US" w:eastAsia="zh-CN" w:bidi="ar-SA"/>
              </w:rPr>
              <w:t>东昌府区科技局</w:t>
            </w:r>
          </w:p>
        </w:tc>
        <w:tc>
          <w:tcPr>
            <w:tcW w:w="4580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" w:eastAsia="仿宋_GB2312" w:cs="仿宋"/>
                <w:color w:val="333333"/>
                <w:kern w:val="0"/>
                <w:sz w:val="28"/>
                <w:szCs w:val="28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仿宋_GB2312" w:hAnsi="仿宋" w:eastAsia="仿宋_GB2312" w:cs="仿宋"/>
                <w:color w:val="333333"/>
                <w:kern w:val="0"/>
                <w:sz w:val="28"/>
                <w:szCs w:val="28"/>
                <w:shd w:val="clear" w:color="auto" w:fill="FFFFFF"/>
                <w:lang w:val="en-US" w:eastAsia="zh-CN" w:bidi="ar-SA"/>
              </w:rPr>
              <w:t>8419506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8" w:hRule="atLeast"/>
        </w:trPr>
        <w:tc>
          <w:tcPr>
            <w:tcW w:w="4076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" w:eastAsia="仿宋_GB2312" w:cs="仿宋"/>
                <w:color w:val="333333"/>
                <w:kern w:val="0"/>
                <w:sz w:val="28"/>
                <w:szCs w:val="28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仿宋_GB2312" w:hAnsi="仿宋" w:eastAsia="仿宋_GB2312" w:cs="仿宋"/>
                <w:color w:val="333333"/>
                <w:kern w:val="0"/>
                <w:sz w:val="28"/>
                <w:szCs w:val="28"/>
                <w:shd w:val="clear" w:color="auto" w:fill="FFFFFF"/>
                <w:lang w:val="en-US" w:eastAsia="zh-CN" w:bidi="ar-SA"/>
              </w:rPr>
              <w:t>茌平区科技局</w:t>
            </w:r>
          </w:p>
        </w:tc>
        <w:tc>
          <w:tcPr>
            <w:tcW w:w="4580" w:type="dxa"/>
            <w:vAlign w:val="center"/>
          </w:tcPr>
          <w:p>
            <w:pPr>
              <w:widowControl/>
              <w:jc w:val="center"/>
              <w:rPr>
                <w:rFonts w:hint="default" w:ascii="仿宋_GB2312" w:hAnsi="仿宋" w:eastAsia="仿宋_GB2312" w:cs="仿宋"/>
                <w:color w:val="333333"/>
                <w:kern w:val="0"/>
                <w:sz w:val="28"/>
                <w:szCs w:val="28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仿宋_GB2312" w:hAnsi="仿宋" w:eastAsia="仿宋_GB2312" w:cs="仿宋"/>
                <w:color w:val="333333"/>
                <w:kern w:val="0"/>
                <w:sz w:val="28"/>
                <w:szCs w:val="28"/>
                <w:shd w:val="clear" w:color="auto" w:fill="FFFFFF"/>
                <w:lang w:val="en-US" w:eastAsia="zh-CN" w:bidi="ar-SA"/>
              </w:rPr>
              <w:t>4276602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8" w:hRule="atLeast"/>
        </w:trPr>
        <w:tc>
          <w:tcPr>
            <w:tcW w:w="4076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" w:eastAsia="仿宋_GB2312" w:cs="仿宋"/>
                <w:color w:val="333333"/>
                <w:kern w:val="0"/>
                <w:sz w:val="28"/>
                <w:szCs w:val="28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仿宋_GB2312" w:hAnsi="仿宋" w:eastAsia="仿宋_GB2312" w:cs="仿宋"/>
                <w:color w:val="333333"/>
                <w:kern w:val="0"/>
                <w:sz w:val="28"/>
                <w:szCs w:val="28"/>
                <w:shd w:val="clear" w:color="auto" w:fill="FFFFFF"/>
                <w:lang w:val="en-US" w:eastAsia="zh-CN" w:bidi="ar-SA"/>
              </w:rPr>
              <w:t>临清市科技局</w:t>
            </w:r>
          </w:p>
        </w:tc>
        <w:tc>
          <w:tcPr>
            <w:tcW w:w="4580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" w:eastAsia="仿宋_GB2312" w:cs="仿宋"/>
                <w:color w:val="333333"/>
                <w:kern w:val="0"/>
                <w:sz w:val="28"/>
                <w:szCs w:val="28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仿宋_GB2312" w:hAnsi="仿宋" w:eastAsia="仿宋_GB2312" w:cs="仿宋"/>
                <w:color w:val="333333"/>
                <w:kern w:val="0"/>
                <w:sz w:val="28"/>
                <w:szCs w:val="28"/>
                <w:shd w:val="clear" w:color="auto" w:fill="FFFFFF"/>
                <w:lang w:val="en-US" w:eastAsia="zh-CN" w:bidi="ar-SA"/>
              </w:rPr>
              <w:t>2327159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8" w:hRule="atLeast"/>
        </w:trPr>
        <w:tc>
          <w:tcPr>
            <w:tcW w:w="4076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" w:eastAsia="仿宋_GB2312" w:cs="仿宋"/>
                <w:color w:val="333333"/>
                <w:kern w:val="0"/>
                <w:sz w:val="28"/>
                <w:szCs w:val="28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仿宋_GB2312" w:hAnsi="仿宋" w:eastAsia="仿宋_GB2312" w:cs="仿宋"/>
                <w:color w:val="333333"/>
                <w:kern w:val="0"/>
                <w:sz w:val="28"/>
                <w:szCs w:val="28"/>
                <w:shd w:val="clear" w:color="auto" w:fill="FFFFFF"/>
                <w:lang w:val="en-US" w:eastAsia="zh-CN" w:bidi="ar-SA"/>
              </w:rPr>
              <w:t>冠县工业和信息化局</w:t>
            </w:r>
          </w:p>
        </w:tc>
        <w:tc>
          <w:tcPr>
            <w:tcW w:w="4580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" w:eastAsia="仿宋_GB2312" w:cs="仿宋"/>
                <w:color w:val="333333"/>
                <w:kern w:val="0"/>
                <w:sz w:val="28"/>
                <w:szCs w:val="28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仿宋_GB2312" w:hAnsi="仿宋" w:eastAsia="仿宋_GB2312" w:cs="仿宋"/>
                <w:color w:val="333333"/>
                <w:kern w:val="0"/>
                <w:sz w:val="28"/>
                <w:szCs w:val="28"/>
                <w:shd w:val="clear" w:color="auto" w:fill="FFFFFF"/>
                <w:lang w:val="en-US" w:eastAsia="zh-CN" w:bidi="ar-SA"/>
              </w:rPr>
              <w:t>5231152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8" w:hRule="atLeast"/>
        </w:trPr>
        <w:tc>
          <w:tcPr>
            <w:tcW w:w="4076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" w:eastAsia="仿宋_GB2312" w:cs="仿宋"/>
                <w:color w:val="333333"/>
                <w:kern w:val="0"/>
                <w:sz w:val="28"/>
                <w:szCs w:val="28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仿宋_GB2312" w:hAnsi="仿宋" w:eastAsia="仿宋_GB2312" w:cs="仿宋"/>
                <w:color w:val="333333"/>
                <w:kern w:val="0"/>
                <w:sz w:val="28"/>
                <w:szCs w:val="28"/>
                <w:shd w:val="clear" w:color="auto" w:fill="FFFFFF"/>
                <w:lang w:val="en-US" w:eastAsia="zh-CN" w:bidi="ar-SA"/>
              </w:rPr>
              <w:t>莘</w:t>
            </w:r>
            <w:bookmarkStart w:id="0" w:name="_GoBack"/>
            <w:bookmarkEnd w:id="0"/>
            <w:r>
              <w:rPr>
                <w:rFonts w:hint="eastAsia" w:ascii="仿宋_GB2312" w:hAnsi="仿宋" w:eastAsia="仿宋_GB2312" w:cs="仿宋"/>
                <w:color w:val="333333"/>
                <w:kern w:val="0"/>
                <w:sz w:val="28"/>
                <w:szCs w:val="28"/>
                <w:shd w:val="clear" w:color="auto" w:fill="FFFFFF"/>
                <w:lang w:val="en-US" w:eastAsia="zh-CN" w:bidi="ar-SA"/>
              </w:rPr>
              <w:t>县科技局</w:t>
            </w:r>
          </w:p>
        </w:tc>
        <w:tc>
          <w:tcPr>
            <w:tcW w:w="4580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" w:eastAsia="仿宋_GB2312" w:cs="仿宋"/>
                <w:color w:val="333333"/>
                <w:kern w:val="0"/>
                <w:sz w:val="28"/>
                <w:szCs w:val="28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仿宋_GB2312" w:hAnsi="仿宋" w:eastAsia="仿宋_GB2312" w:cs="仿宋"/>
                <w:color w:val="333333"/>
                <w:kern w:val="0"/>
                <w:sz w:val="28"/>
                <w:szCs w:val="28"/>
                <w:shd w:val="clear" w:color="auto" w:fill="FFFFFF"/>
                <w:lang w:val="en-US" w:eastAsia="zh-CN" w:bidi="ar-SA"/>
              </w:rPr>
              <w:t>7119609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8" w:hRule="atLeast"/>
        </w:trPr>
        <w:tc>
          <w:tcPr>
            <w:tcW w:w="4076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" w:eastAsia="仿宋_GB2312" w:cs="仿宋"/>
                <w:color w:val="333333"/>
                <w:kern w:val="0"/>
                <w:sz w:val="28"/>
                <w:szCs w:val="28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仿宋_GB2312" w:hAnsi="仿宋" w:eastAsia="仿宋_GB2312" w:cs="仿宋"/>
                <w:color w:val="333333"/>
                <w:kern w:val="0"/>
                <w:sz w:val="28"/>
                <w:szCs w:val="28"/>
                <w:shd w:val="clear" w:color="auto" w:fill="FFFFFF"/>
                <w:lang w:val="en-US" w:eastAsia="zh-CN" w:bidi="ar-SA"/>
              </w:rPr>
              <w:t>阳谷县科技服务中心</w:t>
            </w:r>
          </w:p>
        </w:tc>
        <w:tc>
          <w:tcPr>
            <w:tcW w:w="4580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" w:eastAsia="仿宋_GB2312" w:cs="仿宋"/>
                <w:color w:val="333333"/>
                <w:kern w:val="0"/>
                <w:sz w:val="28"/>
                <w:szCs w:val="28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仿宋_GB2312" w:hAnsi="仿宋" w:eastAsia="仿宋_GB2312" w:cs="仿宋"/>
                <w:color w:val="333333"/>
                <w:kern w:val="0"/>
                <w:sz w:val="28"/>
                <w:szCs w:val="28"/>
                <w:shd w:val="clear" w:color="auto" w:fill="FFFFFF"/>
                <w:lang w:val="en" w:eastAsia="zh-CN" w:bidi="ar-SA"/>
              </w:rPr>
              <w:t>6215961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8" w:hRule="atLeast"/>
        </w:trPr>
        <w:tc>
          <w:tcPr>
            <w:tcW w:w="4076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" w:eastAsia="仿宋_GB2312" w:cs="仿宋"/>
                <w:color w:val="333333"/>
                <w:kern w:val="0"/>
                <w:sz w:val="28"/>
                <w:szCs w:val="28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仿宋_GB2312" w:hAnsi="仿宋" w:eastAsia="仿宋_GB2312" w:cs="仿宋"/>
                <w:color w:val="333333"/>
                <w:kern w:val="0"/>
                <w:sz w:val="28"/>
                <w:szCs w:val="28"/>
                <w:shd w:val="clear" w:color="auto" w:fill="FFFFFF"/>
                <w:lang w:val="en-US" w:eastAsia="zh-CN" w:bidi="ar-SA"/>
              </w:rPr>
              <w:t>东阿县科技局</w:t>
            </w:r>
          </w:p>
        </w:tc>
        <w:tc>
          <w:tcPr>
            <w:tcW w:w="4580" w:type="dxa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hd w:val="clear" w:fill="FFFFFF"/>
              <w:wordWrap/>
              <w:spacing w:before="0" w:beforeAutospacing="0" w:after="0" w:afterAutospacing="0"/>
              <w:ind w:left="0" w:right="0" w:firstLine="0"/>
              <w:jc w:val="center"/>
              <w:rPr>
                <w:rFonts w:hint="eastAsia" w:ascii="仿宋_GB2312" w:hAnsi="仿宋" w:eastAsia="仿宋_GB2312" w:cs="仿宋"/>
                <w:color w:val="333333"/>
                <w:kern w:val="0"/>
                <w:sz w:val="28"/>
                <w:szCs w:val="28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仿宋_GB2312" w:hAnsi="仿宋" w:eastAsia="仿宋_GB2312" w:cs="仿宋"/>
                <w:color w:val="333333"/>
                <w:kern w:val="0"/>
                <w:sz w:val="28"/>
                <w:szCs w:val="28"/>
                <w:shd w:val="clear" w:color="auto" w:fill="FFFFFF"/>
                <w:lang w:val="en" w:eastAsia="zh-CN" w:bidi="ar-SA"/>
              </w:rPr>
              <w:t>3283496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8" w:hRule="atLeast"/>
        </w:trPr>
        <w:tc>
          <w:tcPr>
            <w:tcW w:w="4076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" w:eastAsia="仿宋_GB2312" w:cs="仿宋"/>
                <w:color w:val="333333"/>
                <w:kern w:val="0"/>
                <w:sz w:val="28"/>
                <w:szCs w:val="28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仿宋_GB2312" w:hAnsi="仿宋" w:eastAsia="仿宋_GB2312" w:cs="仿宋"/>
                <w:color w:val="333333"/>
                <w:kern w:val="0"/>
                <w:sz w:val="28"/>
                <w:szCs w:val="28"/>
                <w:shd w:val="clear" w:color="auto" w:fill="FFFFFF"/>
                <w:lang w:val="en-US" w:eastAsia="zh-CN" w:bidi="ar-SA"/>
              </w:rPr>
              <w:t>高唐县科技局</w:t>
            </w:r>
          </w:p>
        </w:tc>
        <w:tc>
          <w:tcPr>
            <w:tcW w:w="4580" w:type="dxa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hd w:val="clear" w:fill="FFFFFF"/>
              <w:wordWrap/>
              <w:spacing w:before="0" w:beforeAutospacing="0" w:after="0" w:afterAutospacing="0"/>
              <w:ind w:left="0" w:right="0" w:firstLine="0"/>
              <w:jc w:val="center"/>
              <w:rPr>
                <w:rFonts w:hint="eastAsia" w:ascii="仿宋_GB2312" w:hAnsi="仿宋" w:eastAsia="仿宋_GB2312" w:cs="仿宋"/>
                <w:color w:val="333333"/>
                <w:kern w:val="0"/>
                <w:sz w:val="28"/>
                <w:szCs w:val="28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仿宋_GB2312" w:hAnsi="仿宋" w:eastAsia="仿宋_GB2312" w:cs="仿宋"/>
                <w:color w:val="333333"/>
                <w:kern w:val="0"/>
                <w:sz w:val="28"/>
                <w:szCs w:val="28"/>
                <w:shd w:val="clear" w:color="auto" w:fill="FFFFFF"/>
                <w:lang w:val="en" w:eastAsia="zh-CN" w:bidi="ar-SA"/>
              </w:rPr>
              <w:t>7219199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8" w:hRule="atLeast"/>
        </w:trPr>
        <w:tc>
          <w:tcPr>
            <w:tcW w:w="4076" w:type="dxa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hd w:val="clear" w:fill="FFFFFF"/>
              <w:wordWrap/>
              <w:spacing w:before="0" w:beforeAutospacing="0" w:after="0" w:afterAutospacing="0"/>
              <w:ind w:right="0" w:firstLine="280" w:firstLineChars="100"/>
              <w:jc w:val="left"/>
              <w:rPr>
                <w:rFonts w:hint="eastAsia" w:ascii="仿宋_GB2312" w:hAnsi="仿宋" w:eastAsia="仿宋_GB2312" w:cs="仿宋"/>
                <w:color w:val="333333"/>
                <w:kern w:val="0"/>
                <w:sz w:val="28"/>
                <w:szCs w:val="28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仿宋_GB2312" w:hAnsi="仿宋" w:eastAsia="仿宋_GB2312" w:cs="仿宋"/>
                <w:color w:val="333333"/>
                <w:kern w:val="0"/>
                <w:sz w:val="28"/>
                <w:szCs w:val="28"/>
                <w:shd w:val="clear" w:color="auto" w:fill="FFFFFF"/>
                <w:lang w:val="en-US" w:eastAsia="zh-CN" w:bidi="ar-SA"/>
              </w:rPr>
              <w:t>开发区商务和投资促进部</w:t>
            </w:r>
          </w:p>
        </w:tc>
        <w:tc>
          <w:tcPr>
            <w:tcW w:w="4580" w:type="dxa"/>
            <w:vAlign w:val="center"/>
          </w:tcPr>
          <w:p>
            <w:pPr>
              <w:widowControl/>
              <w:jc w:val="center"/>
              <w:rPr>
                <w:rFonts w:hint="default" w:ascii="仿宋_GB2312" w:hAnsi="仿宋" w:eastAsia="仿宋_GB2312" w:cs="仿宋"/>
                <w:color w:val="333333"/>
                <w:kern w:val="0"/>
                <w:sz w:val="28"/>
                <w:szCs w:val="28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仿宋_GB2312" w:hAnsi="仿宋" w:eastAsia="仿宋_GB2312" w:cs="仿宋"/>
                <w:color w:val="333333"/>
                <w:kern w:val="0"/>
                <w:sz w:val="28"/>
                <w:szCs w:val="28"/>
                <w:shd w:val="clear" w:color="auto" w:fill="FFFFFF"/>
                <w:lang w:val="en-US" w:eastAsia="zh-CN" w:bidi="ar-SA"/>
              </w:rPr>
              <w:t>8512635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8" w:hRule="atLeast"/>
        </w:trPr>
        <w:tc>
          <w:tcPr>
            <w:tcW w:w="4076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" w:eastAsia="仿宋_GB2312" w:cs="仿宋"/>
                <w:color w:val="333333"/>
                <w:kern w:val="0"/>
                <w:sz w:val="28"/>
                <w:szCs w:val="28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仿宋_GB2312" w:hAnsi="仿宋" w:eastAsia="仿宋_GB2312" w:cs="仿宋"/>
                <w:color w:val="333333"/>
                <w:kern w:val="0"/>
                <w:sz w:val="28"/>
                <w:szCs w:val="28"/>
                <w:shd w:val="clear" w:color="auto" w:fill="FFFFFF"/>
                <w:lang w:val="en-US" w:eastAsia="zh-CN" w:bidi="ar-SA"/>
              </w:rPr>
              <w:t>高新区科技创新发展部</w:t>
            </w:r>
          </w:p>
        </w:tc>
        <w:tc>
          <w:tcPr>
            <w:tcW w:w="4580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" w:eastAsia="仿宋_GB2312" w:cs="仿宋"/>
                <w:color w:val="333333"/>
                <w:kern w:val="0"/>
                <w:sz w:val="28"/>
                <w:szCs w:val="28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仿宋_GB2312" w:hAnsi="仿宋" w:eastAsia="仿宋_GB2312" w:cs="仿宋"/>
                <w:color w:val="333333"/>
                <w:kern w:val="0"/>
                <w:sz w:val="28"/>
                <w:szCs w:val="28"/>
                <w:shd w:val="clear" w:color="auto" w:fill="FFFFFF"/>
                <w:lang w:val="en-US" w:eastAsia="zh-CN" w:bidi="ar-SA"/>
              </w:rPr>
              <w:t>8507320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8" w:hRule="atLeast"/>
        </w:trPr>
        <w:tc>
          <w:tcPr>
            <w:tcW w:w="4076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" w:eastAsia="仿宋_GB2312" w:cs="仿宋"/>
                <w:color w:val="333333"/>
                <w:kern w:val="0"/>
                <w:sz w:val="28"/>
                <w:szCs w:val="28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仿宋_GB2312" w:hAnsi="仿宋" w:eastAsia="仿宋_GB2312" w:cs="仿宋"/>
                <w:color w:val="333333"/>
                <w:kern w:val="0"/>
                <w:sz w:val="28"/>
                <w:szCs w:val="28"/>
                <w:shd w:val="clear" w:color="auto" w:fill="FFFFFF"/>
                <w:lang w:val="en-US" w:eastAsia="zh-CN" w:bidi="ar-SA"/>
              </w:rPr>
              <w:t>度假区经济发展局</w:t>
            </w:r>
          </w:p>
        </w:tc>
        <w:tc>
          <w:tcPr>
            <w:tcW w:w="4580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" w:eastAsia="仿宋_GB2312" w:cs="仿宋"/>
                <w:color w:val="333333"/>
                <w:kern w:val="0"/>
                <w:sz w:val="28"/>
                <w:szCs w:val="28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仿宋_GB2312" w:hAnsi="仿宋" w:eastAsia="仿宋_GB2312" w:cs="仿宋"/>
                <w:color w:val="333333"/>
                <w:kern w:val="0"/>
                <w:sz w:val="28"/>
                <w:szCs w:val="28"/>
                <w:shd w:val="clear" w:color="auto" w:fill="FFFFFF"/>
                <w:lang w:val="en-US" w:eastAsia="zh-CN" w:bidi="ar-SA"/>
              </w:rPr>
              <w:t>7100657</w:t>
            </w:r>
          </w:p>
        </w:tc>
      </w:tr>
    </w:tbl>
    <w:p>
      <w:pPr>
        <w:pStyle w:val="3"/>
        <w:widowControl/>
        <w:spacing w:beforeAutospacing="0" w:afterAutospacing="0" w:line="580" w:lineRule="exact"/>
        <w:jc w:val="both"/>
      </w:pPr>
      <w:r>
        <w:rPr>
          <w:rFonts w:hint="eastAsia" w:ascii="仿宋_GB2312" w:hAnsi="仿宋" w:eastAsia="仿宋_GB2312" w:cs="仿宋"/>
          <w:color w:val="333333"/>
          <w:sz w:val="28"/>
          <w:szCs w:val="28"/>
          <w:shd w:val="clear" w:color="auto" w:fill="FFFFFF"/>
        </w:rPr>
        <w:t>科技云平台技术咨询电话：0531-51751080</w:t>
      </w:r>
    </w:p>
    <w:sectPr>
      <w:pgSz w:w="11906" w:h="16838"/>
      <w:pgMar w:top="2098" w:right="1474" w:bottom="1985" w:left="1588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tandard Symbols PS">
    <w:panose1 w:val="05050102010706020507"/>
    <w:charset w:val="00"/>
    <w:family w:val="auto"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7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diOTQ3NjU3MWRjMmRjMDg0MmY4ZmVlYWE5ZTgxYzcifQ=="/>
  </w:docVars>
  <w:rsids>
    <w:rsidRoot w:val="6DEC0F39"/>
    <w:rsid w:val="39FDC357"/>
    <w:rsid w:val="6DEC0F39"/>
    <w:rsid w:val="7FFB86DC"/>
    <w:rsid w:val="A3F7D2B3"/>
    <w:rsid w:val="CF671D99"/>
    <w:rsid w:val="EB76AAA9"/>
    <w:rsid w:val="F2DD91A0"/>
    <w:rsid w:val="FBDF5EF2"/>
    <w:rsid w:val="FCEF2B2D"/>
    <w:rsid w:val="FFB73D7F"/>
    <w:rsid w:val="FFDA0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TML Preformatted"/>
    <w:basedOn w:val="1"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5">
    <w:name w:val="Table Grid"/>
    <w:basedOn w:val="4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Office_11.8.2.10337_F1E327BC-269C-435d-A152-05C5408002CA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2022-07-23T06:59:00Z</dcterms:created>
  <dc:creator>银河也是河呀</dc:creator>
  <cp:lastModifiedBy>user</cp:lastModifiedBy>
  <dcterms:modified xsi:type="dcterms:W3CDTF">2023-07-31T09:47:40Z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2052-11.8.2.10337</vt:lpwstr>
  </property>
  <property fmtid="{D5CDD505-2E9C-101B-9397-08002B2CF9AE}" pid="3" name="ICV">
    <vt:lpwstr>6D18C5158F8B4F47B3A2D5D0355D7D32</vt:lpwstr>
  </property>
</Properties>
</file>