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atLeast"/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zh-CN"/>
        </w:rPr>
        <w:t>附件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spacing w:before="0" w:beforeAutospacing="0" w:after="0" w:afterAutospacing="0" w:line="560" w:lineRule="atLeast"/>
        <w:jc w:val="center"/>
        <w:rPr>
          <w:rFonts w:ascii="仿宋_GB2312" w:hAnsi="宋体" w:eastAsia="仿宋_GB2312" w:cs="仿宋_GB2312"/>
          <w:bCs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eastAsia="zh-CN"/>
        </w:rPr>
        <w:t>产学研合作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zh-CN"/>
        </w:rPr>
        <w:t>项目汇总表</w:t>
      </w:r>
    </w:p>
    <w:p>
      <w:pPr>
        <w:pStyle w:val="2"/>
        <w:widowControl/>
        <w:spacing w:before="0" w:beforeAutospacing="0" w:after="0" w:afterAutospacing="0" w:line="560" w:lineRule="atLeast"/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val="zh-CN"/>
        </w:rPr>
        <w:t>县市区：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宋体" w:eastAsia="仿宋_GB2312" w:cs="仿宋_GB2312"/>
          <w:bCs/>
          <w:color w:val="000000"/>
          <w:sz w:val="32"/>
          <w:szCs w:val="32"/>
          <w:shd w:val="clear" w:color="auto" w:fill="FFFFFF"/>
        </w:rPr>
        <w:t xml:space="preserve">   （盖章）                                            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年  月  日</w:t>
      </w:r>
    </w:p>
    <w:tbl>
      <w:tblPr>
        <w:tblStyle w:val="4"/>
        <w:tblpPr w:leftFromText="180" w:rightFromText="180" w:vertAnchor="text" w:horzAnchor="page" w:tblpX="1283" w:tblpY="194"/>
        <w:tblOverlap w:val="never"/>
        <w:tblW w:w="15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75"/>
        <w:gridCol w:w="2738"/>
        <w:gridCol w:w="2562"/>
        <w:gridCol w:w="1954"/>
        <w:gridCol w:w="1064"/>
        <w:gridCol w:w="18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7" w:hRule="atLeast"/>
        </w:trPr>
        <w:tc>
          <w:tcPr>
            <w:tcW w:w="71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项目名称</w:t>
            </w:r>
          </w:p>
        </w:tc>
        <w:tc>
          <w:tcPr>
            <w:tcW w:w="273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承担单位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合作单位</w:t>
            </w:r>
          </w:p>
        </w:tc>
        <w:tc>
          <w:tcPr>
            <w:tcW w:w="1954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项目起止年限</w:t>
            </w:r>
          </w:p>
        </w:tc>
        <w:tc>
          <w:tcPr>
            <w:tcW w:w="1064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合同金额（万元）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default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en"/>
              </w:rPr>
              <w:t>2021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年以来（国内）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</w:rPr>
              <w:t>支付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金额（万元）</w:t>
            </w:r>
          </w:p>
        </w:tc>
        <w:tc>
          <w:tcPr>
            <w:tcW w:w="1708" w:type="dxa"/>
            <w:vAlign w:val="center"/>
          </w:tcPr>
          <w:p>
            <w:pPr>
              <w:pStyle w:val="2"/>
              <w:widowControl/>
              <w:spacing w:before="0" w:beforeAutospacing="0" w:after="0" w:afterAutospacing="0" w:line="300" w:lineRule="atLeast"/>
              <w:jc w:val="center"/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  <w:r>
              <w:rPr>
                <w:rFonts w:hint="default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en"/>
              </w:rPr>
              <w:t>2021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年以来（海外）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</w:rPr>
              <w:t>支付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1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75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73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2562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95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064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810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  <w:tc>
          <w:tcPr>
            <w:tcW w:w="1708" w:type="dxa"/>
          </w:tcPr>
          <w:p>
            <w:pPr>
              <w:pStyle w:val="2"/>
              <w:widowControl/>
              <w:spacing w:before="0" w:beforeAutospacing="0" w:after="0" w:afterAutospacing="0" w:line="560" w:lineRule="atLeast"/>
              <w:rPr>
                <w:rFonts w:ascii="仿宋_GB2312" w:hAnsi="宋体" w:eastAsia="仿宋_GB2312" w:cs="仿宋_GB2312"/>
                <w:bCs/>
                <w:color w:val="000000"/>
                <w:sz w:val="21"/>
                <w:szCs w:val="21"/>
                <w:shd w:val="clear" w:color="auto" w:fill="FFFFFF"/>
                <w:lang w:val="zh-CN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25A9"/>
    <w:rsid w:val="05843EBB"/>
    <w:rsid w:val="2C874DA0"/>
    <w:rsid w:val="35FBFEE1"/>
    <w:rsid w:val="3CF437CA"/>
    <w:rsid w:val="3F376C75"/>
    <w:rsid w:val="43E425A9"/>
    <w:rsid w:val="4744799C"/>
    <w:rsid w:val="58712BBB"/>
    <w:rsid w:val="65D759AE"/>
    <w:rsid w:val="6F6F8FDB"/>
    <w:rsid w:val="7F803FB1"/>
    <w:rsid w:val="BFF75B0F"/>
    <w:rsid w:val="FE7F9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2019-10-15T09:55:00Z</dcterms:created>
  <dc:creator>admin</dc:creator>
  <cp:lastModifiedBy>user</cp:lastModifiedBy>
  <dcterms:modified xsi:type="dcterms:W3CDTF">2023-09-28T09:34:18Z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