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聊城市产业提升关键技术攻关项目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指南建议</w:t>
      </w:r>
    </w:p>
    <w:tbl>
      <w:tblPr>
        <w:tblStyle w:val="10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85"/>
        <w:gridCol w:w="1431"/>
        <w:gridCol w:w="259"/>
        <w:gridCol w:w="1784"/>
        <w:gridCol w:w="589"/>
        <w:gridCol w:w="477"/>
        <w:gridCol w:w="1020"/>
        <w:gridCol w:w="66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6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1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黑色金属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装备制造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有色金属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汽车及零部件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新一代信息技术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轻工纺织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/>
                <w:lang w:eastAsia="zh-CN"/>
              </w:rPr>
              <w:t>大健康</w:t>
            </w:r>
          </w:p>
          <w:p>
            <w:pPr>
              <w:snapToGrid w:val="0"/>
              <w:jc w:val="left"/>
              <w:rPr>
                <w:rFonts w:ascii="仿宋_GB2312" w:hAnsi="仿宋_GB2312" w:eastAsia="仿宋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绿色化工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高端轴承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eastAsia="zh-CN"/>
              </w:rPr>
              <w:t>农副产品加工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0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概述</w:t>
            </w:r>
          </w:p>
        </w:tc>
        <w:tc>
          <w:tcPr>
            <w:tcW w:w="7920" w:type="dxa"/>
            <w:gridSpan w:val="8"/>
          </w:tcPr>
          <w:p>
            <w:pPr>
              <w:snapToGrid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简要说明项目背景意义，产业现状分析，项目开展的必要性，主要研究内容等。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（1000字以内）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1" w:hRule="atLeast"/>
          <w:jc w:val="center"/>
        </w:trPr>
        <w:tc>
          <w:tcPr>
            <w:tcW w:w="9574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项目创新点和先进性分析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6" w:hRule="atLeas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2775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创新点</w:t>
            </w:r>
          </w:p>
        </w:tc>
        <w:tc>
          <w:tcPr>
            <w:tcW w:w="2850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考核指标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（可量化）</w:t>
            </w:r>
          </w:p>
        </w:tc>
        <w:tc>
          <w:tcPr>
            <w:tcW w:w="338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关键技术先进性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775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850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对标国内外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项目预期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45" w:hRule="exact"/>
          <w:jc w:val="center"/>
        </w:trPr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35" w:hRule="exact"/>
          <w:jc w:val="center"/>
        </w:trPr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00" w:hRule="exact"/>
          <w:jc w:val="center"/>
        </w:trPr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3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exact"/>
          <w:jc w:val="center"/>
        </w:trPr>
        <w:tc>
          <w:tcPr>
            <w:tcW w:w="165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项目实施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投入计划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计划总投入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exact"/>
          <w:jc w:val="center"/>
        </w:trPr>
        <w:tc>
          <w:tcPr>
            <w:tcW w:w="165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06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市级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财政资金支持强度建议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exact"/>
          <w:jc w:val="center"/>
        </w:trPr>
        <w:tc>
          <w:tcPr>
            <w:tcW w:w="165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项目指南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建议来源</w:t>
            </w:r>
          </w:p>
        </w:tc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建议企业</w:t>
            </w:r>
          </w:p>
        </w:tc>
        <w:tc>
          <w:tcPr>
            <w:tcW w:w="648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exact"/>
          <w:jc w:val="center"/>
        </w:trPr>
        <w:tc>
          <w:tcPr>
            <w:tcW w:w="165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建议人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职称/职务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4" w:hRule="exact"/>
          <w:jc w:val="center"/>
        </w:trPr>
        <w:tc>
          <w:tcPr>
            <w:tcW w:w="165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648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4" w:hRule="exact"/>
          <w:jc w:val="center"/>
        </w:trPr>
        <w:tc>
          <w:tcPr>
            <w:tcW w:w="9574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企业基本情况（单位：万元）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4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销售收入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纳税额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研发投入</w:t>
            </w:r>
          </w:p>
          <w:p>
            <w:pPr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规上纳统数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)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是否设立研发专账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4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2020年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4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2021年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2022年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否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“XXXXX”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项目指南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说明报告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（参考提纲）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一、项目</w:t>
      </w:r>
      <w:r>
        <w:rPr>
          <w:rFonts w:hint="eastAsia" w:ascii="黑体" w:hAnsi="黑体" w:eastAsia="黑体" w:cs="黑体"/>
          <w:sz w:val="32"/>
          <w:szCs w:val="40"/>
        </w:rPr>
        <w:t>概述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简述项目概况，包括国内外发展现状、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存在的差距，项目实施意义、可行性分析和对产业的带动作用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1.发展现状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和差距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实施意义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可行性分析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   4.产业带动作用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二、主要研究内容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拟解决的关键技术问题、关键零部件产品国产化替代问题，针对这些问题拟开展的主要研究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工作，拟突破的技术瓶颈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 xml:space="preserve">  三、项目目标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  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提出项目的可考核的研究目标。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1.技术指标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定量化描述项目要达到的主要技术指标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2.能力目标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描述项目要达到的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知识产权、人才引进、新产品、生产线建设等能力目标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3.经济和社会效益目标：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项目实施期内，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预计新增销售收入**万元，利润**万元，税收**万元等经济指标等；对产业链条延伸的促进作用等。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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四、应用场景和范围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</w:rPr>
      </w:pPr>
      <w:r>
        <w:rPr>
          <w:rFonts w:hint="eastAsia"/>
          <w:sz w:val="32"/>
          <w:szCs w:val="32"/>
        </w:rPr>
        <w:t xml:space="preserve">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项目的应用场景、使用环境与条件、预期应用对象等，包括系统、平台、装备、设备、型号等。</w:t>
      </w:r>
    </w:p>
    <w:sectPr>
      <w:footerReference r:id="rId3" w:type="default"/>
      <w:pgSz w:w="11906" w:h="16838"/>
      <w:pgMar w:top="1440" w:right="1474" w:bottom="1440" w:left="1587" w:header="851" w:footer="850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C059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172A27"/>
    <w:rsid w:val="001B340C"/>
    <w:rsid w:val="00637066"/>
    <w:rsid w:val="00677A2C"/>
    <w:rsid w:val="00A92E2A"/>
    <w:rsid w:val="00D90046"/>
    <w:rsid w:val="01715CEB"/>
    <w:rsid w:val="03523846"/>
    <w:rsid w:val="03DA6165"/>
    <w:rsid w:val="03FF3B22"/>
    <w:rsid w:val="0523067A"/>
    <w:rsid w:val="07A64AE1"/>
    <w:rsid w:val="081A27DE"/>
    <w:rsid w:val="089112ED"/>
    <w:rsid w:val="0A74168A"/>
    <w:rsid w:val="0B0358CE"/>
    <w:rsid w:val="0B5B1E16"/>
    <w:rsid w:val="0C1B1EEC"/>
    <w:rsid w:val="0C380C5A"/>
    <w:rsid w:val="0D5C1B80"/>
    <w:rsid w:val="0EF6412A"/>
    <w:rsid w:val="10181477"/>
    <w:rsid w:val="102E29C4"/>
    <w:rsid w:val="120554B8"/>
    <w:rsid w:val="12BF2650"/>
    <w:rsid w:val="14E10E4F"/>
    <w:rsid w:val="15431BC1"/>
    <w:rsid w:val="15D31197"/>
    <w:rsid w:val="16BC1BDB"/>
    <w:rsid w:val="16E87C9E"/>
    <w:rsid w:val="174114DC"/>
    <w:rsid w:val="178A439E"/>
    <w:rsid w:val="184461DF"/>
    <w:rsid w:val="18AC7E6D"/>
    <w:rsid w:val="1B317ED5"/>
    <w:rsid w:val="1B487A29"/>
    <w:rsid w:val="1BB449BD"/>
    <w:rsid w:val="1C492B76"/>
    <w:rsid w:val="1D413262"/>
    <w:rsid w:val="1DAF4B38"/>
    <w:rsid w:val="1DBC6A77"/>
    <w:rsid w:val="1DF304E7"/>
    <w:rsid w:val="1E707F61"/>
    <w:rsid w:val="1FCB49B6"/>
    <w:rsid w:val="1FD20711"/>
    <w:rsid w:val="203171E6"/>
    <w:rsid w:val="20A0783F"/>
    <w:rsid w:val="20BC7B42"/>
    <w:rsid w:val="20F766A2"/>
    <w:rsid w:val="21F6437B"/>
    <w:rsid w:val="22A131F9"/>
    <w:rsid w:val="24741D97"/>
    <w:rsid w:val="24A56846"/>
    <w:rsid w:val="253305D1"/>
    <w:rsid w:val="2567101A"/>
    <w:rsid w:val="25764D9F"/>
    <w:rsid w:val="25EB6089"/>
    <w:rsid w:val="26035AF9"/>
    <w:rsid w:val="26AB52FF"/>
    <w:rsid w:val="27166FA4"/>
    <w:rsid w:val="271D4D8D"/>
    <w:rsid w:val="274612B7"/>
    <w:rsid w:val="27A5492C"/>
    <w:rsid w:val="2A0362FB"/>
    <w:rsid w:val="2A295CD1"/>
    <w:rsid w:val="2ACF474A"/>
    <w:rsid w:val="2C5F81C8"/>
    <w:rsid w:val="2DB42000"/>
    <w:rsid w:val="2E576295"/>
    <w:rsid w:val="2EFD7450"/>
    <w:rsid w:val="30FF71F2"/>
    <w:rsid w:val="33F61609"/>
    <w:rsid w:val="34D658BF"/>
    <w:rsid w:val="353D6568"/>
    <w:rsid w:val="36526E0E"/>
    <w:rsid w:val="366377A7"/>
    <w:rsid w:val="36802077"/>
    <w:rsid w:val="38906203"/>
    <w:rsid w:val="39022116"/>
    <w:rsid w:val="390A1721"/>
    <w:rsid w:val="39513FFD"/>
    <w:rsid w:val="395F4958"/>
    <w:rsid w:val="3AC72CFB"/>
    <w:rsid w:val="3BB341AE"/>
    <w:rsid w:val="3D441A58"/>
    <w:rsid w:val="3D7F58A7"/>
    <w:rsid w:val="3E572F58"/>
    <w:rsid w:val="3EA13331"/>
    <w:rsid w:val="3EC97DCB"/>
    <w:rsid w:val="3F8D524B"/>
    <w:rsid w:val="3FA955E5"/>
    <w:rsid w:val="3FFF200F"/>
    <w:rsid w:val="42324A15"/>
    <w:rsid w:val="429B15D2"/>
    <w:rsid w:val="43B90C26"/>
    <w:rsid w:val="43B92B05"/>
    <w:rsid w:val="43FA4104"/>
    <w:rsid w:val="44CA1D1D"/>
    <w:rsid w:val="45706D26"/>
    <w:rsid w:val="47B45E32"/>
    <w:rsid w:val="48F35B3F"/>
    <w:rsid w:val="49635DB3"/>
    <w:rsid w:val="499A72FA"/>
    <w:rsid w:val="4C8D6F31"/>
    <w:rsid w:val="4D2A56BA"/>
    <w:rsid w:val="4D633C09"/>
    <w:rsid w:val="4DDA23BB"/>
    <w:rsid w:val="4E260299"/>
    <w:rsid w:val="4EE74B80"/>
    <w:rsid w:val="51614BED"/>
    <w:rsid w:val="53513D1E"/>
    <w:rsid w:val="54113878"/>
    <w:rsid w:val="544A58F2"/>
    <w:rsid w:val="55282615"/>
    <w:rsid w:val="562C010C"/>
    <w:rsid w:val="564A221E"/>
    <w:rsid w:val="56D54063"/>
    <w:rsid w:val="583E09DF"/>
    <w:rsid w:val="593D357D"/>
    <w:rsid w:val="5982451E"/>
    <w:rsid w:val="5A832140"/>
    <w:rsid w:val="5B675999"/>
    <w:rsid w:val="5BBE50CA"/>
    <w:rsid w:val="5D5C56D0"/>
    <w:rsid w:val="5F0F3F20"/>
    <w:rsid w:val="5F5A34DF"/>
    <w:rsid w:val="5FFD7333"/>
    <w:rsid w:val="60016769"/>
    <w:rsid w:val="606E129B"/>
    <w:rsid w:val="60DA41F1"/>
    <w:rsid w:val="61CF217E"/>
    <w:rsid w:val="61DE0A5B"/>
    <w:rsid w:val="627579C2"/>
    <w:rsid w:val="63BC13F3"/>
    <w:rsid w:val="64161140"/>
    <w:rsid w:val="65AE4402"/>
    <w:rsid w:val="65D45391"/>
    <w:rsid w:val="65E54F62"/>
    <w:rsid w:val="65EE0CA2"/>
    <w:rsid w:val="65F8295A"/>
    <w:rsid w:val="65FD6DE2"/>
    <w:rsid w:val="67686034"/>
    <w:rsid w:val="676B7394"/>
    <w:rsid w:val="67C35D5B"/>
    <w:rsid w:val="67E451A4"/>
    <w:rsid w:val="68BA16D1"/>
    <w:rsid w:val="698536CB"/>
    <w:rsid w:val="698963BB"/>
    <w:rsid w:val="6A273B65"/>
    <w:rsid w:val="6A4C454C"/>
    <w:rsid w:val="6A572E84"/>
    <w:rsid w:val="6A7554EE"/>
    <w:rsid w:val="6A9E2D85"/>
    <w:rsid w:val="6AD13784"/>
    <w:rsid w:val="6B225DD0"/>
    <w:rsid w:val="6BF74B2E"/>
    <w:rsid w:val="6C4526AF"/>
    <w:rsid w:val="6CE04AAC"/>
    <w:rsid w:val="6D565D6F"/>
    <w:rsid w:val="6DCC18C9"/>
    <w:rsid w:val="6E5B3213"/>
    <w:rsid w:val="70FD5D08"/>
    <w:rsid w:val="74636313"/>
    <w:rsid w:val="746946F2"/>
    <w:rsid w:val="75004840"/>
    <w:rsid w:val="75956A44"/>
    <w:rsid w:val="75AB44BA"/>
    <w:rsid w:val="765B6512"/>
    <w:rsid w:val="76920715"/>
    <w:rsid w:val="786505E0"/>
    <w:rsid w:val="789E737B"/>
    <w:rsid w:val="78CA5DFD"/>
    <w:rsid w:val="78E53D4E"/>
    <w:rsid w:val="79237F02"/>
    <w:rsid w:val="7AD52781"/>
    <w:rsid w:val="7B63F0A9"/>
    <w:rsid w:val="7BE55C9F"/>
    <w:rsid w:val="7CE45F86"/>
    <w:rsid w:val="7D880832"/>
    <w:rsid w:val="7E402EB7"/>
    <w:rsid w:val="7EEB6564"/>
    <w:rsid w:val="7F403EC5"/>
    <w:rsid w:val="7F7576B4"/>
    <w:rsid w:val="8CF52857"/>
    <w:rsid w:val="9D7F2F3C"/>
    <w:rsid w:val="B6FE75B8"/>
    <w:rsid w:val="CB4D8D59"/>
    <w:rsid w:val="DF260F7C"/>
    <w:rsid w:val="FBEEB780"/>
    <w:rsid w:val="FDB53944"/>
    <w:rsid w:val="FF3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ind w:firstLine="480"/>
      <w:jc w:val="left"/>
    </w:pPr>
    <w:rPr>
      <w:rFonts w:ascii="宋体" w:hAnsi="宋体"/>
      <w:kern w:val="0"/>
      <w:sz w:val="28"/>
    </w:rPr>
  </w:style>
  <w:style w:type="paragraph" w:styleId="4">
    <w:name w:val="endnote text"/>
    <w:basedOn w:val="1"/>
    <w:unhideWhenUsed/>
    <w:qFormat/>
    <w:uiPriority w:val="99"/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Body Text First Indent 2"/>
    <w:basedOn w:val="3"/>
    <w:qFormat/>
    <w:uiPriority w:val="0"/>
    <w:pPr>
      <w:spacing w:after="120"/>
      <w:ind w:left="420" w:leftChars="200" w:firstLine="420"/>
      <w:jc w:val="both"/>
      <w:outlineLvl w:val="9"/>
    </w:pPr>
    <w:rPr>
      <w:sz w:val="21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5</Pages>
  <Words>1223</Words>
  <Characters>1317</Characters>
  <Lines>34</Lines>
  <Paragraphs>9</Paragraphs>
  <TotalTime>105</TotalTime>
  <ScaleCrop>false</ScaleCrop>
  <LinksUpToDate>false</LinksUpToDate>
  <CharactersWithSpaces>1381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2022-09-06T16:40:00Z</dcterms:created>
  <dc:creator>宽心舍得 maoyn</dc:creator>
  <cp:lastModifiedBy>user</cp:lastModifiedBy>
  <cp:lastPrinted>2023-08-31T17:00:00Z</cp:lastPrinted>
  <dcterms:modified xsi:type="dcterms:W3CDTF">2023-11-15T17:38:47Z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71FAA33871726B9B12545365B27E91A4</vt:lpwstr>
  </property>
</Properties>
</file>